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731" w:rsidRDefault="00430731" w:rsidP="00430731">
      <w:pPr>
        <w:spacing w:after="0" w:line="240" w:lineRule="auto"/>
        <w:rPr>
          <w:rFonts w:ascii="Arial" w:eastAsia="Times New Roman" w:hAnsi="Arial" w:cs="Arial"/>
          <w:b/>
          <w:bCs/>
          <w:i/>
          <w:iCs/>
          <w:color w:val="FF0000"/>
          <w:sz w:val="48"/>
          <w:szCs w:val="48"/>
          <w:lang w:val="en-GB"/>
        </w:rPr>
      </w:pPr>
      <w:r>
        <w:rPr>
          <w:rFonts w:ascii="Times New Roman" w:eastAsia="Times New Roman" w:hAnsi="Times New Roman" w:cs="Times New Roman"/>
          <w:sz w:val="24"/>
          <w:szCs w:val="24"/>
          <w:lang w:val="fr-BE"/>
        </w:rPr>
        <w:t xml:space="preserve">                                                             </w:t>
      </w:r>
      <w:r w:rsidRPr="00B44F09">
        <w:rPr>
          <w:rFonts w:ascii="Arial" w:eastAsia="Times New Roman" w:hAnsi="Arial" w:cs="Arial"/>
          <w:b/>
          <w:bCs/>
          <w:i/>
          <w:iCs/>
          <w:color w:val="FF0000"/>
          <w:sz w:val="48"/>
          <w:szCs w:val="48"/>
          <w:lang w:val="en-GB"/>
        </w:rPr>
        <w:t>SGRN</w:t>
      </w:r>
    </w:p>
    <w:p w:rsidR="00430731" w:rsidRPr="009E0DA8" w:rsidRDefault="00430731" w:rsidP="00430731">
      <w:pPr>
        <w:spacing w:after="0" w:line="240" w:lineRule="auto"/>
        <w:rPr>
          <w:rFonts w:ascii="Times New Roman" w:eastAsia="Times New Roman" w:hAnsi="Times New Roman" w:cs="Times New Roman"/>
          <w:color w:val="00B0F0"/>
          <w:sz w:val="24"/>
          <w:szCs w:val="24"/>
          <w:lang w:val="fr-BE"/>
        </w:rPr>
      </w:pPr>
      <w:r>
        <w:rPr>
          <w:rFonts w:ascii="Arial" w:eastAsia="Times New Roman" w:hAnsi="Arial" w:cs="Arial"/>
          <w:b/>
          <w:bCs/>
          <w:i/>
          <w:iCs/>
          <w:color w:val="FF0000"/>
          <w:sz w:val="24"/>
          <w:szCs w:val="24"/>
          <w:lang w:val="en-GB"/>
        </w:rPr>
        <w:t xml:space="preserve">                 </w:t>
      </w:r>
      <w:proofErr w:type="spellStart"/>
      <w:r w:rsidRPr="009E0DA8">
        <w:rPr>
          <w:rFonts w:ascii="Arial" w:eastAsia="Times New Roman" w:hAnsi="Arial" w:cs="Arial"/>
          <w:b/>
          <w:bCs/>
          <w:i/>
          <w:iCs/>
          <w:color w:val="00B0F0"/>
          <w:sz w:val="24"/>
          <w:szCs w:val="24"/>
          <w:lang w:val="en-GB"/>
        </w:rPr>
        <w:t>Synergie</w:t>
      </w:r>
      <w:proofErr w:type="spellEnd"/>
      <w:r w:rsidRPr="009E0DA8">
        <w:rPr>
          <w:rFonts w:ascii="Arial" w:eastAsia="Times New Roman" w:hAnsi="Arial" w:cs="Arial"/>
          <w:b/>
          <w:bCs/>
          <w:i/>
          <w:iCs/>
          <w:color w:val="00B0F0"/>
          <w:sz w:val="24"/>
          <w:szCs w:val="24"/>
          <w:lang w:val="en-GB"/>
        </w:rPr>
        <w:t xml:space="preserve"> pour la </w:t>
      </w:r>
      <w:proofErr w:type="spellStart"/>
      <w:r w:rsidRPr="009E0DA8">
        <w:rPr>
          <w:rFonts w:ascii="Arial" w:eastAsia="Times New Roman" w:hAnsi="Arial" w:cs="Arial"/>
          <w:b/>
          <w:bCs/>
          <w:i/>
          <w:iCs/>
          <w:color w:val="00B0F0"/>
          <w:sz w:val="24"/>
          <w:szCs w:val="24"/>
          <w:lang w:val="en-GB"/>
        </w:rPr>
        <w:t>Gouvernance</w:t>
      </w:r>
      <w:proofErr w:type="spellEnd"/>
      <w:r w:rsidRPr="009E0DA8">
        <w:rPr>
          <w:rFonts w:ascii="Arial" w:eastAsia="Times New Roman" w:hAnsi="Arial" w:cs="Arial"/>
          <w:b/>
          <w:bCs/>
          <w:i/>
          <w:iCs/>
          <w:color w:val="00B0F0"/>
          <w:sz w:val="24"/>
          <w:szCs w:val="24"/>
          <w:lang w:val="en-GB"/>
        </w:rPr>
        <w:t xml:space="preserve"> des </w:t>
      </w:r>
      <w:proofErr w:type="spellStart"/>
      <w:r w:rsidRPr="009E0DA8">
        <w:rPr>
          <w:rFonts w:ascii="Arial" w:eastAsia="Times New Roman" w:hAnsi="Arial" w:cs="Arial"/>
          <w:b/>
          <w:bCs/>
          <w:i/>
          <w:iCs/>
          <w:color w:val="00B0F0"/>
          <w:sz w:val="24"/>
          <w:szCs w:val="24"/>
          <w:lang w:val="en-GB"/>
        </w:rPr>
        <w:t>Ressources</w:t>
      </w:r>
      <w:proofErr w:type="spellEnd"/>
      <w:r w:rsidRPr="009E0DA8">
        <w:rPr>
          <w:rFonts w:ascii="Arial" w:eastAsia="Times New Roman" w:hAnsi="Arial" w:cs="Arial"/>
          <w:b/>
          <w:bCs/>
          <w:i/>
          <w:iCs/>
          <w:color w:val="00B0F0"/>
          <w:sz w:val="24"/>
          <w:szCs w:val="24"/>
          <w:lang w:val="en-GB"/>
        </w:rPr>
        <w:t xml:space="preserve"> </w:t>
      </w:r>
      <w:proofErr w:type="spellStart"/>
      <w:r w:rsidRPr="009E0DA8">
        <w:rPr>
          <w:rFonts w:ascii="Arial" w:eastAsia="Times New Roman" w:hAnsi="Arial" w:cs="Arial"/>
          <w:b/>
          <w:bCs/>
          <w:i/>
          <w:iCs/>
          <w:color w:val="00B0F0"/>
          <w:sz w:val="24"/>
          <w:szCs w:val="24"/>
          <w:lang w:val="en-GB"/>
        </w:rPr>
        <w:t>Naturelles</w:t>
      </w:r>
      <w:proofErr w:type="spellEnd"/>
    </w:p>
    <w:p w:rsidR="00430731" w:rsidRDefault="00430731" w:rsidP="00430731">
      <w:pPr>
        <w:spacing w:after="0" w:line="240" w:lineRule="auto"/>
        <w:rPr>
          <w:rFonts w:ascii="Arial" w:eastAsia="Times New Roman" w:hAnsi="Arial" w:cs="Arial"/>
          <w:b/>
          <w:bCs/>
          <w:i/>
          <w:iCs/>
          <w:color w:val="00B050"/>
          <w:u w:val="single"/>
          <w:lang w:val="en-GB"/>
        </w:rPr>
      </w:pPr>
      <w:r>
        <w:rPr>
          <w:rFonts w:ascii="Arial" w:eastAsia="Times New Roman" w:hAnsi="Arial" w:cs="Arial"/>
          <w:b/>
          <w:bCs/>
          <w:i/>
          <w:iCs/>
          <w:color w:val="FF0000"/>
          <w:lang w:val="en-GB"/>
        </w:rPr>
        <w:t xml:space="preserve">                                                      </w:t>
      </w:r>
      <w:r w:rsidRPr="0088738B">
        <w:rPr>
          <w:rFonts w:ascii="Arial" w:eastAsia="Times New Roman" w:hAnsi="Arial" w:cs="Arial"/>
          <w:b/>
          <w:bCs/>
          <w:i/>
          <w:iCs/>
          <w:color w:val="00B050"/>
          <w:u w:val="single"/>
          <w:lang w:val="en-GB"/>
        </w:rPr>
        <w:t>KONGO-CENTRAL</w:t>
      </w:r>
    </w:p>
    <w:p w:rsidR="00430731" w:rsidRDefault="00430731" w:rsidP="00430731">
      <w:pPr>
        <w:spacing w:after="0" w:line="240" w:lineRule="auto"/>
        <w:rPr>
          <w:rFonts w:ascii="Arial" w:eastAsia="Times New Roman" w:hAnsi="Arial" w:cs="Arial"/>
          <w:b/>
          <w:bCs/>
          <w:i/>
          <w:iCs/>
          <w:color w:val="00B050"/>
          <w:u w:val="single"/>
          <w:lang w:val="en-GB"/>
        </w:rPr>
      </w:pPr>
    </w:p>
    <w:p w:rsidR="00430731" w:rsidRPr="00430731" w:rsidRDefault="00430731" w:rsidP="00430731">
      <w:pPr>
        <w:spacing w:after="0" w:line="240" w:lineRule="auto"/>
        <w:rPr>
          <w:rFonts w:ascii="Arial" w:eastAsia="Times New Roman" w:hAnsi="Arial" w:cs="Arial"/>
          <w:b/>
          <w:bCs/>
          <w:i/>
          <w:iCs/>
          <w:color w:val="000000" w:themeColor="text1"/>
          <w:lang w:val="en-GB"/>
        </w:rPr>
      </w:pPr>
      <w:r w:rsidRPr="00430731">
        <w:rPr>
          <w:rFonts w:ascii="Arial" w:eastAsia="Times New Roman" w:hAnsi="Arial" w:cs="Arial"/>
          <w:b/>
          <w:bCs/>
          <w:i/>
          <w:iCs/>
          <w:color w:val="00B050"/>
          <w:lang w:val="en-GB"/>
        </w:rPr>
        <w:t xml:space="preserve">                                 </w:t>
      </w:r>
      <w:r w:rsidRPr="00430731">
        <w:rPr>
          <w:rFonts w:ascii="Arial" w:eastAsia="Times New Roman" w:hAnsi="Arial" w:cs="Arial"/>
          <w:b/>
          <w:bCs/>
          <w:i/>
          <w:iCs/>
          <w:color w:val="000000" w:themeColor="text1"/>
          <w:lang w:val="en-GB"/>
        </w:rPr>
        <w:t>SAFARI COUVENT DES SOEURS A MATADI</w:t>
      </w:r>
    </w:p>
    <w:p w:rsidR="00430731" w:rsidRDefault="00430731" w:rsidP="00430731">
      <w:pPr>
        <w:spacing w:after="0" w:line="240" w:lineRule="auto"/>
        <w:jc w:val="center"/>
      </w:pPr>
      <w:r w:rsidRPr="00430731">
        <w:t xml:space="preserve">                                         </w:t>
      </w:r>
      <w:r w:rsidRPr="009E0DA8">
        <w:t xml:space="preserve">       </w:t>
      </w:r>
      <w:r>
        <w:t xml:space="preserve">                 </w:t>
      </w:r>
    </w:p>
    <w:p w:rsidR="00430731" w:rsidRDefault="00430731" w:rsidP="00430731">
      <w:pPr>
        <w:spacing w:after="0" w:line="240" w:lineRule="auto"/>
      </w:pPr>
      <w:r>
        <w:t xml:space="preserve">                                                                                                  </w:t>
      </w:r>
    </w:p>
    <w:p w:rsidR="00635B0A" w:rsidRDefault="00635B0A">
      <w:r>
        <w:t xml:space="preserve">CAMPAGNE  DE  VULGARISATION DE  LA  LOI  PORTANT  </w:t>
      </w:r>
    </w:p>
    <w:p w:rsidR="00635B0A" w:rsidRDefault="00635B0A">
      <w:r>
        <w:t>REGIME  GENERAL  DES  HYDROCARBURES</w:t>
      </w:r>
    </w:p>
    <w:p w:rsidR="003976E8" w:rsidRDefault="00635B0A">
      <w:pPr>
        <w:rPr>
          <w:b/>
          <w:u w:val="single"/>
        </w:rPr>
      </w:pPr>
      <w:r w:rsidRPr="00430731">
        <w:rPr>
          <w:b/>
          <w:u w:val="single"/>
        </w:rPr>
        <w:t>Mot de bienvenue</w:t>
      </w:r>
      <w:r w:rsidR="00430731">
        <w:rPr>
          <w:b/>
          <w:u w:val="single"/>
        </w:rPr>
        <w:t xml:space="preserve"> </w:t>
      </w:r>
      <w:proofErr w:type="gramStart"/>
      <w:r w:rsidR="00430731">
        <w:rPr>
          <w:b/>
          <w:u w:val="single"/>
        </w:rPr>
        <w:t>Matadi ,</w:t>
      </w:r>
      <w:proofErr w:type="gramEnd"/>
      <w:r w:rsidR="00430731">
        <w:rPr>
          <w:b/>
          <w:u w:val="single"/>
        </w:rPr>
        <w:t xml:space="preserve"> 24 / 02 / 2017</w:t>
      </w:r>
    </w:p>
    <w:p w:rsidR="00DD024D" w:rsidRPr="00DD024D" w:rsidRDefault="00DD024D" w:rsidP="00DD024D">
      <w:pPr>
        <w:tabs>
          <w:tab w:val="left" w:pos="5670"/>
        </w:tabs>
        <w:rPr>
          <w:b/>
          <w:color w:val="00B0F0"/>
        </w:rPr>
      </w:pPr>
      <w:r w:rsidRPr="00DD024D">
        <w:rPr>
          <w:b/>
          <w:color w:val="00B0F0"/>
        </w:rPr>
        <w:t>Pasteur Jacq</w:t>
      </w:r>
      <w:r>
        <w:rPr>
          <w:b/>
          <w:color w:val="00B0F0"/>
        </w:rPr>
        <w:t xml:space="preserve">ues </w:t>
      </w:r>
      <w:proofErr w:type="gramStart"/>
      <w:r>
        <w:rPr>
          <w:b/>
          <w:color w:val="00B0F0"/>
        </w:rPr>
        <w:t>BAKULU ,</w:t>
      </w:r>
      <w:r w:rsidRPr="00DD024D">
        <w:rPr>
          <w:b/>
          <w:color w:val="00B0F0"/>
        </w:rPr>
        <w:t>Coordinateur</w:t>
      </w:r>
      <w:proofErr w:type="gramEnd"/>
      <w:r w:rsidRPr="00DD024D">
        <w:rPr>
          <w:b/>
          <w:color w:val="00B0F0"/>
        </w:rPr>
        <w:t xml:space="preserve"> du CEPECO</w:t>
      </w:r>
      <w:r>
        <w:rPr>
          <w:b/>
          <w:color w:val="00B0F0"/>
        </w:rPr>
        <w:t xml:space="preserve"> et </w:t>
      </w:r>
      <w:r w:rsidRPr="00DD024D">
        <w:rPr>
          <w:b/>
          <w:color w:val="00B0F0"/>
        </w:rPr>
        <w:t xml:space="preserve"> Président  SGRN  / Kongo-Central</w:t>
      </w:r>
    </w:p>
    <w:p w:rsidR="001A1F39" w:rsidRDefault="001A1F39">
      <w:r>
        <w:t>- Excellence Monsieur le Gouverneur de province ou son délégué,</w:t>
      </w:r>
    </w:p>
    <w:p w:rsidR="001A1F39" w:rsidRDefault="001A1F39">
      <w:r>
        <w:t>-Honorables Députés  provinciaux,</w:t>
      </w:r>
    </w:p>
    <w:p w:rsidR="001A1F39" w:rsidRDefault="001A1F39">
      <w:r>
        <w:t>- Excellences Messieurs les Ministres de province,</w:t>
      </w:r>
    </w:p>
    <w:p w:rsidR="001A1F39" w:rsidRDefault="001A1F39">
      <w:r>
        <w:t xml:space="preserve">- Chers Collègues de la Société </w:t>
      </w:r>
      <w:proofErr w:type="gramStart"/>
      <w:r>
        <w:t>Civile ,</w:t>
      </w:r>
      <w:proofErr w:type="gramEnd"/>
    </w:p>
    <w:p w:rsidR="001A1F39" w:rsidRDefault="001A1F39">
      <w:r>
        <w:t>-  Distingués invités à vos titres et qualités distingués</w:t>
      </w:r>
    </w:p>
    <w:p w:rsidR="001A1F39" w:rsidRDefault="001A1F39">
      <w:r>
        <w:t xml:space="preserve">Vous êtes sans ignorer que l’évènement de ce jour  est certes le couronnement des efforts et la volonté de tout un peuple engagé résolument pour le développement de son pays  en </w:t>
      </w:r>
      <w:r w:rsidR="00D03413">
        <w:t xml:space="preserve">général </w:t>
      </w:r>
      <w:r>
        <w:t xml:space="preserve"> et </w:t>
      </w:r>
      <w:r w:rsidR="00D03413">
        <w:t xml:space="preserve"> de son milieu local en particulier  par la maximisation  des  recettes  issues  du secteur extractif , connaissant que le secteur extractif est donc la colonne vertébrale de notre développement</w:t>
      </w:r>
    </w:p>
    <w:p w:rsidR="00D03413" w:rsidRDefault="00D03413">
      <w:r>
        <w:t>La ville de Matadi est choisie pour le lancement  de cette vulgarisation  dans  notre province du  Kongo-Central , en sa qualité de siège des institutions  de la province et  courroie de transmission entre la capitale Kinshasa et le reste de la province ; ce qui nous fait croire aussi que  désormais, notre Assemble Provinciale et notre gouvernement de la province ont de la matière grise qui aidera à l’</w:t>
      </w:r>
      <w:r w:rsidR="00267C11">
        <w:t>application sans condition la dite loi , en sachant que le Kongo-Central est une province pétrolière</w:t>
      </w:r>
    </w:p>
    <w:p w:rsidR="00267C11" w:rsidRDefault="00267C11">
      <w:r>
        <w:t>Nous ne pouvons pas terminer notre mot de bienvenue  sans pour autant dire grand merci à vous toues et vous tous  pour avoir répondu à notre invitation,</w:t>
      </w:r>
    </w:p>
    <w:p w:rsidR="00EE1F9D" w:rsidRDefault="00267C11">
      <w:r>
        <w:t xml:space="preserve">à nos collègues de Kinshasa , SARW-OSISA , CERN, CEPAS , OCEAN  pour avoir concouru  à l’organisation de ces assises </w:t>
      </w:r>
      <w:r w:rsidR="00EE1F9D">
        <w:t>, sur le lancement  de la campagne de vulgarisation  de la loi portant régime  général des hydrocarbures .</w:t>
      </w:r>
    </w:p>
    <w:p w:rsidR="00EE1F9D" w:rsidRDefault="00EE1F9D" w:rsidP="00EE1F9D">
      <w:pPr>
        <w:pStyle w:val="Paragraphedeliste"/>
        <w:numPr>
          <w:ilvl w:val="0"/>
          <w:numId w:val="1"/>
        </w:numPr>
      </w:pPr>
      <w:r>
        <w:t>Que Dieu bénisse la RDC,</w:t>
      </w:r>
    </w:p>
    <w:p w:rsidR="00EE1F9D" w:rsidRDefault="00EE1F9D" w:rsidP="00EE1F9D">
      <w:pPr>
        <w:pStyle w:val="Paragraphedeliste"/>
        <w:numPr>
          <w:ilvl w:val="0"/>
          <w:numId w:val="1"/>
        </w:numPr>
      </w:pPr>
      <w:r>
        <w:t>Que Dieu bénisse le Kongo-Central,</w:t>
      </w:r>
    </w:p>
    <w:p w:rsidR="00EE1F9D" w:rsidRDefault="00EE1F9D" w:rsidP="00EE1F9D">
      <w:pPr>
        <w:pStyle w:val="Paragraphedeliste"/>
        <w:numPr>
          <w:ilvl w:val="0"/>
          <w:numId w:val="1"/>
        </w:numPr>
      </w:pPr>
      <w:proofErr w:type="spellStart"/>
      <w:r>
        <w:t>Bitondo</w:t>
      </w:r>
      <w:proofErr w:type="spellEnd"/>
      <w:r>
        <w:t xml:space="preserve">, </w:t>
      </w:r>
      <w:proofErr w:type="spellStart"/>
      <w:r>
        <w:t>bisangu</w:t>
      </w:r>
      <w:proofErr w:type="spellEnd"/>
      <w:r>
        <w:t>,</w:t>
      </w:r>
    </w:p>
    <w:p w:rsidR="00EE1F9D" w:rsidRDefault="00EE1F9D" w:rsidP="00EE1F9D">
      <w:pPr>
        <w:pStyle w:val="Paragraphedeliste"/>
        <w:numPr>
          <w:ilvl w:val="0"/>
          <w:numId w:val="1"/>
        </w:numPr>
      </w:pPr>
      <w:r>
        <w:t xml:space="preserve">A </w:t>
      </w:r>
      <w:proofErr w:type="spellStart"/>
      <w:r>
        <w:t>wupu</w:t>
      </w:r>
      <w:proofErr w:type="spellEnd"/>
      <w:r>
        <w:t xml:space="preserve">, </w:t>
      </w:r>
      <w:proofErr w:type="spellStart"/>
      <w:r>
        <w:t>yobo</w:t>
      </w:r>
      <w:proofErr w:type="spellEnd"/>
      <w:r>
        <w:t>,</w:t>
      </w:r>
    </w:p>
    <w:p w:rsidR="00EE1F9D" w:rsidRDefault="00EE1F9D" w:rsidP="00EE1F9D">
      <w:pPr>
        <w:pStyle w:val="Paragraphedeliste"/>
        <w:numPr>
          <w:ilvl w:val="0"/>
          <w:numId w:val="1"/>
        </w:numPr>
      </w:pPr>
      <w:proofErr w:type="spellStart"/>
      <w:r>
        <w:t>Miolo</w:t>
      </w:r>
      <w:proofErr w:type="spellEnd"/>
      <w:r>
        <w:t xml:space="preserve"> </w:t>
      </w:r>
      <w:proofErr w:type="spellStart"/>
      <w:r>
        <w:t>miolo</w:t>
      </w:r>
      <w:proofErr w:type="spellEnd"/>
      <w:r>
        <w:t xml:space="preserve">, </w:t>
      </w:r>
      <w:proofErr w:type="spellStart"/>
      <w:r>
        <w:t>masadi</w:t>
      </w:r>
      <w:proofErr w:type="spellEnd"/>
      <w:r>
        <w:t xml:space="preserve"> </w:t>
      </w:r>
      <w:proofErr w:type="spellStart"/>
      <w:r>
        <w:t>masadi</w:t>
      </w:r>
      <w:proofErr w:type="spellEnd"/>
    </w:p>
    <w:p w:rsidR="00EE1F9D" w:rsidRDefault="00EE1F9D" w:rsidP="00EE1F9D">
      <w:pPr>
        <w:pStyle w:val="Paragraphedeliste"/>
      </w:pPr>
    </w:p>
    <w:p w:rsidR="00267C11" w:rsidRDefault="00EE1F9D">
      <w:r>
        <w:lastRenderedPageBreak/>
        <w:t xml:space="preserve">  </w:t>
      </w:r>
      <w:r w:rsidR="00DD024D">
        <w:t xml:space="preserve"> </w:t>
      </w:r>
      <w:bookmarkStart w:id="0" w:name="_GoBack"/>
      <w:bookmarkEnd w:id="0"/>
    </w:p>
    <w:sectPr w:rsidR="00267C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487179"/>
    <w:multiLevelType w:val="hybridMultilevel"/>
    <w:tmpl w:val="F07EBEF2"/>
    <w:lvl w:ilvl="0" w:tplc="A25EA08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B0A"/>
    <w:rsid w:val="001A1F39"/>
    <w:rsid w:val="00267C11"/>
    <w:rsid w:val="003976E8"/>
    <w:rsid w:val="00430731"/>
    <w:rsid w:val="004D09FE"/>
    <w:rsid w:val="00635B0A"/>
    <w:rsid w:val="00D03413"/>
    <w:rsid w:val="00DA4A00"/>
    <w:rsid w:val="00DD024D"/>
    <w:rsid w:val="00EE1F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E1F9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E1F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352</Words>
  <Characters>1940</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2017-02-20T15:37:00Z</dcterms:created>
  <dcterms:modified xsi:type="dcterms:W3CDTF">2017-02-20T16:29:00Z</dcterms:modified>
</cp:coreProperties>
</file>